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9E446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铜</w:t>
      </w:r>
      <w:r>
        <w:rPr>
          <w:rFonts w:hint="eastAsia"/>
          <w:b/>
          <w:bCs/>
          <w:sz w:val="36"/>
          <w:szCs w:val="36"/>
          <w:lang w:val="en-US" w:eastAsia="zh-CN"/>
        </w:rPr>
        <w:t>仁市</w:t>
      </w:r>
      <w:r>
        <w:rPr>
          <w:rFonts w:hint="eastAsia"/>
          <w:b/>
          <w:bCs/>
          <w:sz w:val="36"/>
          <w:szCs w:val="36"/>
        </w:rPr>
        <w:t>人民医院202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年第四季度药事</w:t>
      </w:r>
      <w:r>
        <w:rPr>
          <w:rFonts w:hint="eastAsia"/>
          <w:b/>
          <w:bCs/>
          <w:sz w:val="36"/>
          <w:szCs w:val="36"/>
          <w:lang w:val="en-US" w:eastAsia="zh-CN"/>
        </w:rPr>
        <w:t>管理与药物治疗学委员</w:t>
      </w:r>
      <w:r>
        <w:rPr>
          <w:rFonts w:hint="eastAsia"/>
          <w:b/>
          <w:bCs/>
          <w:sz w:val="36"/>
          <w:szCs w:val="36"/>
        </w:rPr>
        <w:t>会</w:t>
      </w:r>
      <w:r>
        <w:rPr>
          <w:rFonts w:hint="eastAsia"/>
          <w:b/>
          <w:bCs/>
          <w:sz w:val="36"/>
          <w:szCs w:val="36"/>
          <w:lang w:eastAsia="zh-CN"/>
        </w:rPr>
        <w:t>通过</w:t>
      </w:r>
      <w:r>
        <w:rPr>
          <w:rFonts w:hint="eastAsia"/>
          <w:b/>
          <w:bCs/>
          <w:sz w:val="36"/>
          <w:szCs w:val="36"/>
        </w:rPr>
        <w:t>放射性药品新药申请品种公示</w:t>
      </w:r>
    </w:p>
    <w:p w14:paraId="5760C533">
      <w:pPr>
        <w:rPr>
          <w:rFonts w:hint="eastAsia"/>
          <w:sz w:val="24"/>
          <w:szCs w:val="24"/>
        </w:rPr>
      </w:pPr>
    </w:p>
    <w:p w14:paraId="4C32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（一）放射性药品新药申请品种目录</w:t>
      </w:r>
    </w:p>
    <w:tbl>
      <w:tblPr>
        <w:tblStyle w:val="2"/>
        <w:tblW w:w="86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3135"/>
        <w:gridCol w:w="1562"/>
        <w:gridCol w:w="773"/>
        <w:gridCol w:w="2667"/>
      </w:tblGrid>
      <w:tr w14:paraId="29F85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药品通用名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厂家</w:t>
            </w:r>
          </w:p>
        </w:tc>
      </w:tr>
      <w:tr w14:paraId="6A91A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高锝[99mTc]酸钠注射液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5～10mCi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10～20mCi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mCi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贵阳原子高科医药有限公司</w:t>
            </w:r>
          </w:p>
        </w:tc>
      </w:tr>
      <w:tr w14:paraId="2A6E8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锝[99mTc]亚甲基二磷酸盐注射液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1～20mCi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贵阳原子高科医药有限公司</w:t>
            </w:r>
          </w:p>
        </w:tc>
      </w:tr>
      <w:tr w14:paraId="174E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锝[99mTc]喷替酸盐注射液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15～20mCi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贵阳原子高科医药有限公司</w:t>
            </w:r>
          </w:p>
        </w:tc>
      </w:tr>
      <w:tr w14:paraId="700A0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锝[99mTc]甲氧异腈注射液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10～30mCi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贵阳原子高科医药有限公司</w:t>
            </w:r>
          </w:p>
        </w:tc>
      </w:tr>
      <w:tr w14:paraId="7203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锝[99mTc]聚合白蛋白注射液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5～20mCi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贵阳原子高科医药有限公司</w:t>
            </w:r>
          </w:p>
        </w:tc>
      </w:tr>
    </w:tbl>
    <w:p w14:paraId="468C739E">
      <w:pPr>
        <w:ind w:firstLine="420"/>
        <w:jc w:val="center"/>
        <w:rPr>
          <w:rFonts w:hint="eastAsia"/>
          <w:sz w:val="24"/>
          <w:szCs w:val="24"/>
        </w:rPr>
      </w:pPr>
    </w:p>
    <w:p w14:paraId="2991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二）</w:t>
      </w:r>
      <w:r>
        <w:rPr>
          <w:rFonts w:hint="eastAsia"/>
          <w:sz w:val="24"/>
          <w:szCs w:val="24"/>
        </w:rPr>
        <w:t>公示时间：202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年1月</w:t>
      </w:r>
      <w:r>
        <w:rPr>
          <w:rFonts w:hint="eastAsia"/>
          <w:color w:val="auto"/>
          <w:sz w:val="24"/>
          <w:szCs w:val="24"/>
          <w:lang w:val="en-US" w:eastAsia="zh-CN"/>
        </w:rPr>
        <w:t>13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--</w:t>
      </w:r>
      <w:r>
        <w:rPr>
          <w:rFonts w:hint="eastAsia"/>
          <w:color w:val="auto"/>
          <w:sz w:val="24"/>
          <w:szCs w:val="24"/>
        </w:rPr>
        <w:t>202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日</w:t>
      </w:r>
    </w:p>
    <w:p w14:paraId="7773AEE8">
      <w:pPr>
        <w:ind w:firstLine="420"/>
        <w:rPr>
          <w:rFonts w:hint="eastAsia"/>
          <w:sz w:val="24"/>
          <w:szCs w:val="24"/>
        </w:rPr>
      </w:pPr>
    </w:p>
    <w:p w14:paraId="3B629C1C">
      <w:pPr>
        <w:ind w:firstLine="420"/>
        <w:rPr>
          <w:rFonts w:hint="eastAsia"/>
          <w:sz w:val="24"/>
          <w:szCs w:val="24"/>
        </w:rPr>
      </w:pPr>
    </w:p>
    <w:p w14:paraId="343EF3CB">
      <w:pPr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 xml:space="preserve">    备注：公示期间接受符合条件的</w:t>
      </w:r>
      <w:r>
        <w:rPr>
          <w:rFonts w:hint="eastAsia"/>
          <w:sz w:val="24"/>
          <w:szCs w:val="24"/>
          <w:lang w:eastAsia="zh-CN"/>
        </w:rPr>
        <w:t>药品配送</w:t>
      </w:r>
      <w:r>
        <w:rPr>
          <w:rFonts w:hint="eastAsia"/>
          <w:color w:val="auto"/>
          <w:sz w:val="24"/>
          <w:szCs w:val="24"/>
        </w:rPr>
        <w:t>企业报名，报名时需提供：</w:t>
      </w:r>
      <w:r>
        <w:rPr>
          <w:rFonts w:hint="eastAsia"/>
          <w:color w:val="auto"/>
          <w:sz w:val="24"/>
          <w:szCs w:val="24"/>
          <w:lang w:val="en-US" w:eastAsia="zh-CN"/>
        </w:rPr>
        <w:t>1、生产企业出具的委托配送函，优先考虑独家配送企业配送；2</w:t>
      </w:r>
      <w:r>
        <w:rPr>
          <w:rFonts w:hint="eastAsia"/>
          <w:color w:val="auto"/>
          <w:sz w:val="24"/>
          <w:szCs w:val="24"/>
        </w:rPr>
        <w:t>、药品企业基本情况表</w:t>
      </w:r>
      <w:r>
        <w:rPr>
          <w:rFonts w:hint="default"/>
          <w:color w:val="auto"/>
          <w:sz w:val="24"/>
          <w:szCs w:val="24"/>
          <w:woUserID w:val="1"/>
        </w:rPr>
        <w:t>（</w:t>
      </w:r>
      <w:r>
        <w:rPr>
          <w:rFonts w:hint="eastAsia"/>
          <w:color w:val="auto"/>
          <w:sz w:val="24"/>
          <w:szCs w:val="24"/>
          <w:lang w:eastAsia="zh-CN"/>
          <w:woUserID w:val="1"/>
        </w:rPr>
        <w:t>见</w:t>
      </w:r>
      <w:r>
        <w:rPr>
          <w:rFonts w:hint="default"/>
          <w:color w:val="auto"/>
          <w:sz w:val="24"/>
          <w:szCs w:val="24"/>
          <w:woUserID w:val="1"/>
        </w:rPr>
        <w:t>附件1）</w:t>
      </w:r>
      <w:r>
        <w:rPr>
          <w:rFonts w:hint="eastAsia"/>
          <w:color w:val="auto"/>
          <w:sz w:val="24"/>
          <w:szCs w:val="24"/>
        </w:rPr>
        <w:t>；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、企业资质</w:t>
      </w:r>
      <w:r>
        <w:rPr>
          <w:rFonts w:hint="eastAsia"/>
          <w:sz w:val="24"/>
          <w:szCs w:val="24"/>
        </w:rPr>
        <w:t>材料及佐证资料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见附件</w:t>
      </w:r>
      <w:r>
        <w:rPr>
          <w:rFonts w:hint="default"/>
          <w:sz w:val="24"/>
          <w:szCs w:val="24"/>
          <w:lang w:eastAsia="zh-CN"/>
          <w:woUserID w:val="1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。以上资料以</w:t>
      </w:r>
      <w:r>
        <w:rPr>
          <w:rFonts w:hint="eastAsia"/>
          <w:sz w:val="24"/>
          <w:szCs w:val="24"/>
          <w:lang w:val="en-US" w:eastAsia="zh-CN"/>
        </w:rPr>
        <w:t>纸质材料交到铜仁市人民医院药剂科办公室药品采购处，联系电话：13595619955。</w:t>
      </w:r>
    </w:p>
    <w:p w14:paraId="7155B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本次公示品种在规定时间内如无</w:t>
      </w:r>
      <w:r>
        <w:rPr>
          <w:rFonts w:hint="eastAsia"/>
          <w:sz w:val="24"/>
          <w:szCs w:val="24"/>
          <w:lang w:eastAsia="zh-CN"/>
        </w:rPr>
        <w:t>配送企业</w:t>
      </w:r>
      <w:r>
        <w:rPr>
          <w:rFonts w:hint="eastAsia"/>
          <w:sz w:val="24"/>
          <w:szCs w:val="24"/>
        </w:rPr>
        <w:t>报名，将取消新药引进资格。</w:t>
      </w:r>
      <w:bookmarkStart w:id="0" w:name="_GoBack"/>
      <w:bookmarkEnd w:id="0"/>
    </w:p>
    <w:p w14:paraId="4BF306C4">
      <w:pPr>
        <w:rPr>
          <w:rFonts w:hint="eastAsia"/>
          <w:sz w:val="24"/>
          <w:szCs w:val="24"/>
        </w:rPr>
      </w:pPr>
    </w:p>
    <w:p w14:paraId="027C03F3">
      <w:pPr>
        <w:ind w:firstLine="42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附件1：药品企业基本情况表</w:t>
      </w:r>
    </w:p>
    <w:p w14:paraId="499D87B4">
      <w:pPr>
        <w:ind w:firstLine="42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附件2：企业资质材料及佐证资料目录</w:t>
      </w:r>
    </w:p>
    <w:p w14:paraId="1215C763">
      <w:pPr>
        <w:ind w:firstLine="420"/>
        <w:jc w:val="left"/>
        <w:rPr>
          <w:rFonts w:hint="default"/>
          <w:sz w:val="24"/>
          <w:szCs w:val="24"/>
          <w:lang w:val="en-US" w:eastAsia="zh-CN"/>
        </w:rPr>
      </w:pPr>
    </w:p>
    <w:p w14:paraId="70339FA5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E69E4"/>
    <w:rsid w:val="02754AC4"/>
    <w:rsid w:val="056F54F3"/>
    <w:rsid w:val="05F652DD"/>
    <w:rsid w:val="2A281BF2"/>
    <w:rsid w:val="2B2B0C85"/>
    <w:rsid w:val="34357460"/>
    <w:rsid w:val="3599165E"/>
    <w:rsid w:val="43A538C3"/>
    <w:rsid w:val="48941B34"/>
    <w:rsid w:val="4DB417FB"/>
    <w:rsid w:val="518014CC"/>
    <w:rsid w:val="51D35AC9"/>
    <w:rsid w:val="5AFC2024"/>
    <w:rsid w:val="5E286051"/>
    <w:rsid w:val="63F41FD1"/>
    <w:rsid w:val="6AC55474"/>
    <w:rsid w:val="6C1745A7"/>
    <w:rsid w:val="6DE07122"/>
    <w:rsid w:val="768F5B89"/>
    <w:rsid w:val="77D311D4"/>
    <w:rsid w:val="7C6A0C2B"/>
    <w:rsid w:val="FF5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428</Words>
  <Characters>510</Characters>
  <Lines>0</Lines>
  <Paragraphs>0</Paragraphs>
  <TotalTime>30</TotalTime>
  <ScaleCrop>false</ScaleCrop>
  <LinksUpToDate>false</LinksUpToDate>
  <CharactersWithSpaces>514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2025-01-09T09:02:00Z</dcterms:created>
  <dc:creator>Administrator</dc:creator>
  <cp:lastModifiedBy>蓉儿</cp:lastModifiedBy>
  <dcterms:modified xsi:type="dcterms:W3CDTF">2025-01-13T07:46:24Z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eyJoZGlkIjoiNzlkMTA2NTQ2NjFmZWQ1NTI2ZTA3NjUzZjU0MzZlNjAiLCJ1c2VySWQiOiIyOTkxNDQ1NzYifQ==</vt:lpwstr>
  </property>
  <property fmtid="{D5CDD505-2E9C-101B-9397-08002B2CF9AE}" pid="4" name="ICV">
    <vt:lpwstr>C906EC98C2CF4C5B8AF6385C4360DC57_12</vt:lpwstr>
  </property>
</Properties>
</file>